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1B" w:rsidRDefault="0072561B" w:rsidP="0072561B">
      <w:pPr>
        <w:tabs>
          <w:tab w:val="left" w:pos="705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117B4">
        <w:rPr>
          <w:rFonts w:ascii="Arial" w:hAnsi="Arial" w:cs="Arial"/>
          <w:sz w:val="22"/>
          <w:szCs w:val="22"/>
          <w:u w:val="single"/>
        </w:rPr>
        <w:t xml:space="preserve">Piano </w:t>
      </w:r>
      <w:r>
        <w:rPr>
          <w:rFonts w:ascii="Arial" w:hAnsi="Arial" w:cs="Arial"/>
          <w:sz w:val="22"/>
          <w:szCs w:val="22"/>
          <w:u w:val="single"/>
        </w:rPr>
        <w:t>di Attività</w:t>
      </w:r>
    </w:p>
    <w:p w:rsidR="0072561B" w:rsidRDefault="0072561B" w:rsidP="0072561B">
      <w:pPr>
        <w:tabs>
          <w:tab w:val="left" w:pos="705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31CF5" w:rsidRDefault="0072561B" w:rsidP="0072561B">
      <w:pPr>
        <w:tabs>
          <w:tab w:val="left" w:pos="7050"/>
        </w:tabs>
        <w:spacing w:line="360" w:lineRule="auto"/>
        <w:rPr>
          <w:rFonts w:ascii="Arial" w:hAnsi="Arial" w:cs="Arial"/>
          <w:sz w:val="22"/>
          <w:szCs w:val="22"/>
        </w:rPr>
      </w:pPr>
      <w:r w:rsidRPr="00B73477">
        <w:rPr>
          <w:rFonts w:ascii="Arial" w:hAnsi="Arial" w:cs="Arial"/>
          <w:sz w:val="22"/>
          <w:szCs w:val="22"/>
        </w:rPr>
        <w:t xml:space="preserve">Il progetto ha l’obiettivo di analizzare i fenomeni di dissesto idrogeologico potenzialmente interferenti con la rete infrastrutturale di competenza RFI Compartimento di Bologna. </w:t>
      </w:r>
      <w:r w:rsidR="007B2C1E">
        <w:rPr>
          <w:rFonts w:ascii="Arial" w:hAnsi="Arial" w:cs="Arial"/>
          <w:sz w:val="22"/>
          <w:szCs w:val="22"/>
        </w:rPr>
        <w:t xml:space="preserve">L’analisi include il periodico rilevamento dello stato di attività dei fenomeni censiti lungo le linee </w:t>
      </w:r>
      <w:r>
        <w:rPr>
          <w:rFonts w:ascii="Arial" w:hAnsi="Arial" w:cs="Arial"/>
          <w:sz w:val="22"/>
          <w:szCs w:val="22"/>
        </w:rPr>
        <w:t xml:space="preserve">per i quali </w:t>
      </w:r>
      <w:r w:rsidR="007B2C1E">
        <w:rPr>
          <w:rFonts w:ascii="Arial" w:hAnsi="Arial" w:cs="Arial"/>
          <w:sz w:val="22"/>
          <w:szCs w:val="22"/>
        </w:rPr>
        <w:t>saranno aggiornate</w:t>
      </w:r>
      <w:r>
        <w:rPr>
          <w:rFonts w:ascii="Arial" w:hAnsi="Arial" w:cs="Arial"/>
          <w:sz w:val="22"/>
          <w:szCs w:val="22"/>
        </w:rPr>
        <w:t xml:space="preserve"> </w:t>
      </w:r>
      <w:r w:rsidR="007B2C1E">
        <w:rPr>
          <w:rFonts w:ascii="Arial" w:hAnsi="Arial" w:cs="Arial"/>
          <w:sz w:val="22"/>
          <w:szCs w:val="22"/>
        </w:rPr>
        <w:t>apposite</w:t>
      </w:r>
      <w:r>
        <w:rPr>
          <w:rFonts w:ascii="Arial" w:hAnsi="Arial" w:cs="Arial"/>
          <w:sz w:val="22"/>
          <w:szCs w:val="22"/>
        </w:rPr>
        <w:t xml:space="preserve"> sched</w:t>
      </w:r>
      <w:r w:rsidR="007B2C1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contenent</w:t>
      </w:r>
      <w:r w:rsidR="007B2C1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informazioni di carattere geologico</w:t>
      </w:r>
      <w:r w:rsidR="007B2C1E">
        <w:rPr>
          <w:rFonts w:ascii="Arial" w:hAnsi="Arial" w:cs="Arial"/>
          <w:sz w:val="22"/>
          <w:szCs w:val="22"/>
        </w:rPr>
        <w:t>-geomorfologico e documentazione fotografica</w:t>
      </w:r>
      <w:r>
        <w:rPr>
          <w:rFonts w:ascii="Arial" w:hAnsi="Arial" w:cs="Arial"/>
          <w:sz w:val="22"/>
          <w:szCs w:val="22"/>
        </w:rPr>
        <w:t xml:space="preserve">. </w:t>
      </w:r>
      <w:r w:rsidR="007B2C1E">
        <w:rPr>
          <w:rFonts w:ascii="Arial" w:hAnsi="Arial" w:cs="Arial"/>
          <w:sz w:val="22"/>
          <w:szCs w:val="22"/>
        </w:rPr>
        <w:t>I</w:t>
      </w:r>
      <w:r w:rsidRPr="00B73477">
        <w:rPr>
          <w:rFonts w:ascii="Arial" w:hAnsi="Arial" w:cs="Arial"/>
          <w:sz w:val="22"/>
          <w:szCs w:val="22"/>
        </w:rPr>
        <w:t xml:space="preserve"> fenomeni </w:t>
      </w:r>
      <w:r w:rsidR="007B2C1E">
        <w:rPr>
          <w:rFonts w:ascii="Arial" w:hAnsi="Arial" w:cs="Arial"/>
          <w:sz w:val="22"/>
          <w:szCs w:val="22"/>
        </w:rPr>
        <w:t xml:space="preserve">classificati come </w:t>
      </w:r>
      <w:r w:rsidRPr="00B73477">
        <w:rPr>
          <w:rFonts w:ascii="Arial" w:hAnsi="Arial" w:cs="Arial"/>
          <w:sz w:val="22"/>
          <w:szCs w:val="22"/>
        </w:rPr>
        <w:t>attivi o potenzialmente pericolosi (“punti singolari”)</w:t>
      </w:r>
      <w:r w:rsidR="007B2C1E">
        <w:rPr>
          <w:rFonts w:ascii="Arial" w:hAnsi="Arial" w:cs="Arial"/>
          <w:sz w:val="22"/>
          <w:szCs w:val="22"/>
        </w:rPr>
        <w:t xml:space="preserve"> saranno oggetto di </w:t>
      </w:r>
      <w:r w:rsidRPr="00B73477">
        <w:rPr>
          <w:rFonts w:ascii="Arial" w:hAnsi="Arial" w:cs="Arial"/>
          <w:sz w:val="22"/>
          <w:szCs w:val="22"/>
        </w:rPr>
        <w:t xml:space="preserve">specifici rilievi geomorfologici per la </w:t>
      </w:r>
      <w:r w:rsidR="007B2C1E">
        <w:rPr>
          <w:rFonts w:ascii="Arial" w:hAnsi="Arial" w:cs="Arial"/>
          <w:sz w:val="22"/>
          <w:szCs w:val="22"/>
        </w:rPr>
        <w:t>redazione di carte di dettaglio</w:t>
      </w:r>
      <w:r w:rsidRPr="00B73477">
        <w:rPr>
          <w:rFonts w:ascii="Arial" w:hAnsi="Arial" w:cs="Arial"/>
          <w:sz w:val="22"/>
          <w:szCs w:val="22"/>
        </w:rPr>
        <w:t xml:space="preserve">. Sulla base dell’interpretazione del fenomeno, saranno </w:t>
      </w:r>
      <w:r w:rsidR="007B2C1E">
        <w:rPr>
          <w:rFonts w:ascii="Arial" w:hAnsi="Arial" w:cs="Arial"/>
          <w:sz w:val="22"/>
          <w:szCs w:val="22"/>
        </w:rPr>
        <w:t xml:space="preserve">elaborate specifiche </w:t>
      </w:r>
      <w:r w:rsidRPr="00B73477">
        <w:rPr>
          <w:rFonts w:ascii="Arial" w:hAnsi="Arial" w:cs="Arial"/>
          <w:sz w:val="22"/>
          <w:szCs w:val="22"/>
        </w:rPr>
        <w:t xml:space="preserve">proposte </w:t>
      </w:r>
      <w:r w:rsidR="007B2C1E">
        <w:rPr>
          <w:rFonts w:ascii="Arial" w:hAnsi="Arial" w:cs="Arial"/>
          <w:sz w:val="22"/>
          <w:szCs w:val="22"/>
        </w:rPr>
        <w:t>di</w:t>
      </w:r>
      <w:r w:rsidRPr="00B73477">
        <w:rPr>
          <w:rFonts w:ascii="Arial" w:hAnsi="Arial" w:cs="Arial"/>
          <w:sz w:val="22"/>
          <w:szCs w:val="22"/>
        </w:rPr>
        <w:t xml:space="preserve"> mitigazione del rischio. </w:t>
      </w:r>
    </w:p>
    <w:p w:rsidR="007B2C1E" w:rsidRDefault="007B2C1E" w:rsidP="0072561B">
      <w:pPr>
        <w:tabs>
          <w:tab w:val="left" w:pos="7050"/>
        </w:tabs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L’assegnista </w:t>
      </w:r>
      <w:r w:rsidR="00431CF5">
        <w:rPr>
          <w:rFonts w:ascii="Arial" w:hAnsi="Arial" w:cs="Arial"/>
          <w:sz w:val="22"/>
          <w:szCs w:val="22"/>
        </w:rPr>
        <w:t>collaborerà inoltre all’analisi de</w:t>
      </w:r>
      <w:r>
        <w:rPr>
          <w:rFonts w:ascii="Arial" w:hAnsi="Arial" w:cs="Arial"/>
          <w:sz w:val="22"/>
          <w:szCs w:val="22"/>
        </w:rPr>
        <w:t>i dati che vengono registrati dai sistemi di monitoraggio automatico opera</w:t>
      </w:r>
      <w:r w:rsidR="00431CF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ti </w:t>
      </w:r>
      <w:r w:rsidR="00431CF5">
        <w:rPr>
          <w:rFonts w:ascii="Arial" w:hAnsi="Arial" w:cs="Arial"/>
          <w:sz w:val="22"/>
          <w:szCs w:val="22"/>
        </w:rPr>
        <w:t>su fenomeni gravitativi interferenti con le linee ferroviarie.</w:t>
      </w:r>
      <w:r>
        <w:rPr>
          <w:rFonts w:ascii="Arial" w:hAnsi="Arial" w:cs="Arial"/>
          <w:sz w:val="22"/>
          <w:szCs w:val="22"/>
        </w:rPr>
        <w:t xml:space="preserve"> </w:t>
      </w:r>
      <w:r w:rsidR="00431CF5">
        <w:rPr>
          <w:rFonts w:ascii="Arial" w:hAnsi="Arial" w:cs="Arial"/>
          <w:sz w:val="22"/>
          <w:szCs w:val="22"/>
        </w:rPr>
        <w:t>Quest’ultima fase di lavoro ha lo scopo di individuare significative tendenze di accelerazione o decelerazione dei fenomeni e individuare apposite soglie di allertamento.</w:t>
      </w:r>
    </w:p>
    <w:p w:rsidR="0072561B" w:rsidRPr="00B73477" w:rsidRDefault="0072561B" w:rsidP="0072561B">
      <w:pPr>
        <w:tabs>
          <w:tab w:val="left" w:pos="7050"/>
        </w:tabs>
        <w:spacing w:line="360" w:lineRule="auto"/>
        <w:rPr>
          <w:rFonts w:ascii="Arial" w:hAnsi="Arial" w:cs="Arial"/>
          <w:sz w:val="22"/>
          <w:szCs w:val="22"/>
        </w:rPr>
      </w:pPr>
      <w:r w:rsidRPr="00B73477">
        <w:rPr>
          <w:rFonts w:ascii="Arial" w:hAnsi="Arial" w:cs="Arial"/>
          <w:sz w:val="22"/>
          <w:szCs w:val="22"/>
        </w:rPr>
        <w:t>Il lavoro sarà svolto in stretta collaborazione con i tecnici di RFI e con il personale coinvolto del Dipartimento BiGeA.</w:t>
      </w:r>
    </w:p>
    <w:p w:rsidR="00F63F57" w:rsidRDefault="00F63F57"/>
    <w:sectPr w:rsidR="00F63F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2"/>
    <w:rsid w:val="00431CF5"/>
    <w:rsid w:val="0072561B"/>
    <w:rsid w:val="007B2C1E"/>
    <w:rsid w:val="00DF6962"/>
    <w:rsid w:val="00F6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02ECD5"/>
  <w15:chartTrackingRefBased/>
  <w15:docId w15:val="{93089C9D-B2AF-49D2-8A10-D7BAE1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56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2020-09-28T15:32:00Z</dcterms:created>
  <dcterms:modified xsi:type="dcterms:W3CDTF">2020-09-29T09:26:00Z</dcterms:modified>
</cp:coreProperties>
</file>